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412" w:type="dxa"/>
        <w:tblBorders>
          <w:top w:val="nil" w:sz="4" w:space="0" w:color="8C8C8C"/>
          <w:left w:val="nil" w:sz="4" w:space="0" w:color="8C8C8C"/>
          <w:bottom w:val="nil" w:sz="4" w:space="0" w:color="8C8C8C"/>
          <w:right w:val="nil" w:sz="4" w:space="0" w:color="8C8C8C"/>
          <w:insideH w:val="nil" w:sz="4" w:space="0" w:color="8C8C8C"/>
          <w:insideV w:val="nil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4894"/>
        <w:gridCol w:w="4518"/>
      </w:tblGrid>
      <w:tr>
        <w:tc>
          <w:tcPr>
            <w:tcW w:w="48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bailleur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</w:tc>
        <w:tc>
          <w:tcPr>
            <w:tcW w:w="4518" w:type="dxa"/>
          </w:tcPr>
          <w:p>
            <w:pPr>
              <w:spacing w:before="0" w:after="360"/>
            </w:pP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locataire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</w:tc>
      </w:tr>
    </w:tbl>
    <w:p>
      <w:pPr>
        <w:spacing w:before="0" w:after="120"/>
      </w:pPr>
    </w:p>
    <w:p>
      <w:pPr>
        <w:spacing w:before="0" w:after="240"/>
        <w:jc w:val="right"/>
      </w:pPr>
      <w:r>
        <w:rPr>
          <w:rFonts w:ascii="Arial" w:hAnsi="Arial" w:cs="Arial"/>
          <w:sz w:val="21"/>
          <w:szCs w:val="21"/>
        </w:rPr>
        <w:t xml:space="preserve">À ........................, le ..........................</w:t>
      </w:r>
    </w:p>
    <w:p>
      <w:pPr>
        <w:spacing w:before="0" w:after="200"/>
      </w:pPr>
      <w:r>
        <w:rPr>
          <w:rFonts w:ascii="Arial" w:hAnsi="Arial" w:cs="Arial"/>
          <w:b/>
          <w:sz w:val="21"/>
          <w:szCs w:val="21"/>
        </w:rPr>
        <w:t xml:space="preserve">Objet : rappel – loyer impayé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Madame, Monsieur,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Sauf erreur ou omission de notre part, nous n’avons pas reçu le règlement des sommes suivantes pour le logement situé ............................................................ :</w:t>
      </w:r>
    </w:p>
    <w:tbl>
      <w:tblPr>
        <w:tblW w:w="941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6400"/>
        <w:gridCol w:w="3012"/>
      </w:tblGrid>
      <w:tr>
        <w:tc>
          <w:tcPr>
            <w:tcW w:w="6400" w:type="dxa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Période ou nature</w:t>
            </w:r>
          </w:p>
        </w:tc>
        <w:tc>
          <w:tcPr>
            <w:tcW w:w="3012" w:type="dxa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Montant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Total dû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................</w:t>
            </w:r>
          </w:p>
        </w:tc>
      </w:tr>
    </w:tbl>
    <w:p>
      <w:pPr>
        <w:spacing w:before="0" w:after="60"/>
      </w:pP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Nous vous remercions de bien vouloir régler cette somme sous ...... jours.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Si vous traversez une difficulté passagère, prenez contact avec nous sans attendre (..............................) : nous pouvons chercher ensemble une solution, par exemple un paiement en plusieurs fois.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Si votre règlement a croisé ce courrier, merci de ne pas tenir compte de ce rappel.</w:t>
      </w:r>
    </w:p>
    <w:p>
      <w:pPr>
        <w:spacing w:before="80" w:after="120" w:line="400" w:lineRule="auto"/>
      </w:pPr>
      <w:r>
        <w:rPr>
          <w:rFonts w:ascii="Arial" w:hAnsi="Arial" w:cs="Arial"/>
          <w:sz w:val="21"/>
          <w:szCs w:val="21"/>
        </w:rPr>
        <w:t xml:space="preserve">Veuillez agréer, Madame, Monsieur, l’expression de nos salutations distinguées.</w:t>
      </w:r>
    </w:p>
    <w:p>
      <w:pPr>
        <w:spacing w:before="0" w:after="120"/>
      </w:pPr>
    </w:p>
    <w:p>
      <w:pPr>
        <w:spacing w:before="0" w:after="40"/>
        <w:ind w:left="5200"/>
      </w:pPr>
      <w:r>
        <w:rPr>
          <w:rFonts w:ascii="Arial" w:hAnsi="Arial" w:cs="Arial"/>
          <w:b/>
          <w:sz w:val="21"/>
          <w:szCs w:val="21"/>
        </w:rPr>
        <w:t xml:space="preserve">Le bailleur</w:t>
      </w:r>
    </w:p>
    <w:p>
      <w:pPr>
        <w:spacing w:before="0" w:after="1100"/>
        <w:ind w:left="5200"/>
      </w:pPr>
      <w:r>
        <w:rPr>
          <w:rFonts w:ascii="Arial" w:hAnsi="Arial" w:cs="Arial"/>
          <w:color w:val="555555"/>
          <w:sz w:val="18"/>
          <w:szCs w:val="18"/>
        </w:rPr>
        <w:t xml:space="preserve">Signature</w:t>
      </w:r>
    </w:p>
    <w:sectPr>
      <w:pgSz w:w="11906" w:h="16838"/>
      <w:pgMar w:top="1134" w:right="1247" w:bottom="1134" w:left="1247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Relance – loyer impayé</dc:title>
  <dc:language>fr-FR</dc:language>
</cp:coreProperties>
</file>